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DA6AC" w14:textId="458C2174" w:rsidR="005439B5" w:rsidRPr="007D3E0A" w:rsidRDefault="007D3E0A" w:rsidP="007D3E0A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D3E0A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>ccesso generalizzato</w:t>
      </w:r>
      <w:r w:rsidR="000E3EEF" w:rsidRPr="007D3E0A">
        <w:rPr>
          <w:rFonts w:asciiTheme="minorHAnsi" w:hAnsiTheme="minorHAnsi" w:cstheme="minorHAnsi"/>
          <w:b/>
          <w:bCs/>
          <w:sz w:val="20"/>
          <w:szCs w:val="20"/>
        </w:rPr>
        <w:t>, domanda di riesame</w:t>
      </w:r>
    </w:p>
    <w:p w14:paraId="4EBFE88E" w14:textId="77777777" w:rsidR="005439B5" w:rsidRPr="00991FA5" w:rsidRDefault="00F165BF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14:paraId="334961C9" w14:textId="77777777" w:rsidR="005439B5" w:rsidRPr="00991FA5" w:rsidRDefault="005439B5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14:paraId="2BE00DC7" w14:textId="4070301F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>Spett.le</w:t>
      </w:r>
    </w:p>
    <w:p w14:paraId="4D7D48E2" w14:textId="77777777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3297">
        <w:rPr>
          <w:rFonts w:asciiTheme="minorHAnsi" w:hAnsiTheme="minorHAnsi" w:cstheme="minorHAnsi"/>
          <w:b/>
          <w:bCs/>
          <w:sz w:val="20"/>
          <w:szCs w:val="20"/>
        </w:rPr>
        <w:t xml:space="preserve">Archeonova </w:t>
      </w:r>
      <w:proofErr w:type="spellStart"/>
      <w:r w:rsidRPr="00E33297">
        <w:rPr>
          <w:rFonts w:asciiTheme="minorHAnsi" w:hAnsiTheme="minorHAnsi" w:cstheme="minorHAnsi"/>
          <w:b/>
          <w:bCs/>
          <w:sz w:val="20"/>
          <w:szCs w:val="20"/>
        </w:rPr>
        <w:t>srl</w:t>
      </w:r>
      <w:proofErr w:type="spellEnd"/>
    </w:p>
    <w:p w14:paraId="5A61EBC7" w14:textId="77777777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 xml:space="preserve">Via Roma 1 </w:t>
      </w:r>
    </w:p>
    <w:p w14:paraId="799F1DC9" w14:textId="77777777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  <w:r w:rsidRPr="00E33297">
        <w:rPr>
          <w:rFonts w:asciiTheme="minorHAnsi" w:hAnsiTheme="minorHAnsi" w:cstheme="minorHAnsi"/>
          <w:sz w:val="20"/>
          <w:szCs w:val="20"/>
        </w:rPr>
        <w:t>08049 Villagrande Strisaili</w:t>
      </w:r>
    </w:p>
    <w:p w14:paraId="6846A8D2" w14:textId="77777777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sz w:val="20"/>
          <w:szCs w:val="20"/>
        </w:rPr>
      </w:pPr>
    </w:p>
    <w:p w14:paraId="79C7636A" w14:textId="77777777" w:rsidR="007D3E0A" w:rsidRPr="00E33297" w:rsidRDefault="007D3E0A" w:rsidP="007D3E0A">
      <w:pPr>
        <w:spacing w:line="276" w:lineRule="auto"/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hyperlink r:id="rId7" w:history="1"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arche</w:t>
        </w:r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o</w:t>
        </w:r>
        <w:r w:rsidRPr="00E33297">
          <w:rPr>
            <w:rFonts w:asciiTheme="minorHAnsi" w:hAnsiTheme="minorHAnsi" w:cstheme="minorHAnsi"/>
            <w:b/>
            <w:bCs/>
            <w:sz w:val="20"/>
            <w:szCs w:val="20"/>
          </w:rPr>
          <w:t>nova@legalmail.it</w:t>
        </w:r>
      </w:hyperlink>
    </w:p>
    <w:p w14:paraId="61687E0C" w14:textId="713DE59F" w:rsidR="000E3EEF" w:rsidRDefault="000E3EEF" w:rsidP="007D3E0A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B86C0D" w14:textId="77777777" w:rsidR="000E3EEF" w:rsidRDefault="000E3EEF" w:rsidP="000E3EEF">
      <w:pPr>
        <w:tabs>
          <w:tab w:val="left" w:pos="5400"/>
        </w:tabs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Responsabile per la prevenzione della corruzione e </w:t>
      </w:r>
    </w:p>
    <w:p w14:paraId="3E15F275" w14:textId="77777777" w:rsidR="000E3EEF" w:rsidRDefault="000E3EEF" w:rsidP="000E3EEF">
      <w:pPr>
        <w:tabs>
          <w:tab w:val="left" w:pos="5400"/>
        </w:tabs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per la trasparenza</w:t>
      </w:r>
    </w:p>
    <w:p w14:paraId="6B035422" w14:textId="77777777" w:rsidR="00622DDF" w:rsidRPr="00991FA5" w:rsidRDefault="00622DDF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14:paraId="79BF9BA7" w14:textId="77777777" w:rsidR="00F165BF" w:rsidRPr="00991FA5" w:rsidRDefault="00F165BF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14:paraId="46C346E2" w14:textId="77777777" w:rsidR="00F165BF" w:rsidRPr="007D3E0A" w:rsidRDefault="00F165BF" w:rsidP="007D3E0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domanda di </w:t>
      </w:r>
      <w:r w:rsidR="000E3EE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riesame dell’istanza di 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accesso generalizzato </w:t>
      </w:r>
      <w:r w:rsidR="000E3EEF" w:rsidRPr="007D3E0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articolo 5 comma </w:t>
      </w:r>
      <w:r w:rsidR="000E3EEF" w:rsidRPr="007D3E0A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 d</w:t>
      </w:r>
      <w:r w:rsidR="000E3EE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el decreto legislativo 33/2013, </w:t>
      </w:r>
      <w:r w:rsidR="00622DDF" w:rsidRPr="007D3E0A">
        <w:rPr>
          <w:rFonts w:asciiTheme="minorHAnsi" w:hAnsiTheme="minorHAnsi" w:cstheme="minorHAnsi"/>
          <w:b/>
          <w:bCs/>
          <w:sz w:val="20"/>
          <w:szCs w:val="20"/>
        </w:rPr>
        <w:t xml:space="preserve">come modificato dal decreto 97/2016) </w:t>
      </w:r>
    </w:p>
    <w:p w14:paraId="4C8337A0" w14:textId="77777777" w:rsidR="00CC5407" w:rsidRPr="00991FA5" w:rsidRDefault="00CC5407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60F9C1B3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6888E24A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residente </w:t>
      </w:r>
      <w:r>
        <w:rPr>
          <w:rFonts w:ascii="Arial" w:hAnsi="Arial" w:cs="Arial"/>
          <w:sz w:val="18"/>
          <w:szCs w:val="18"/>
        </w:rPr>
        <w:t xml:space="preserve">a _____________________________________________________________________________________ </w:t>
      </w:r>
      <w:r w:rsidRPr="00D72655">
        <w:rPr>
          <w:rFonts w:ascii="Arial" w:hAnsi="Arial" w:cs="Arial"/>
          <w:sz w:val="18"/>
          <w:szCs w:val="18"/>
        </w:rPr>
        <w:t>in via _______</w:t>
      </w:r>
      <w:r>
        <w:rPr>
          <w:rFonts w:ascii="Arial" w:hAnsi="Arial" w:cs="Arial"/>
          <w:sz w:val="18"/>
          <w:szCs w:val="18"/>
        </w:rPr>
        <w:t>_______________________</w:t>
      </w:r>
      <w:r w:rsidR="00F7621F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___________,</w:t>
      </w:r>
      <w:r>
        <w:rPr>
          <w:rFonts w:ascii="Arial" w:hAnsi="Arial" w:cs="Arial"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n.___</w:t>
      </w:r>
      <w:r w:rsidR="00F7621F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, CAP______</w:t>
      </w:r>
      <w:r>
        <w:rPr>
          <w:rFonts w:ascii="Arial" w:hAnsi="Arial" w:cs="Arial"/>
          <w:sz w:val="18"/>
          <w:szCs w:val="18"/>
        </w:rPr>
        <w:t>__________</w:t>
      </w:r>
      <w:r w:rsidR="00F7621F">
        <w:rPr>
          <w:rFonts w:ascii="Arial" w:hAnsi="Arial" w:cs="Arial"/>
          <w:sz w:val="18"/>
          <w:szCs w:val="18"/>
        </w:rPr>
        <w:t>_, p</w:t>
      </w:r>
      <w:r w:rsidRPr="00D72655">
        <w:rPr>
          <w:rFonts w:ascii="Arial" w:hAnsi="Arial" w:cs="Arial"/>
          <w:sz w:val="18"/>
          <w:szCs w:val="18"/>
        </w:rPr>
        <w:t>rovincia</w:t>
      </w:r>
      <w:r w:rsidR="00F7621F">
        <w:rPr>
          <w:rFonts w:ascii="Arial" w:hAnsi="Arial" w:cs="Arial"/>
          <w:sz w:val="18"/>
          <w:szCs w:val="18"/>
        </w:rPr>
        <w:t xml:space="preserve"> di </w:t>
      </w:r>
      <w:r w:rsidRPr="00D72655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665E3128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______________________________________________________________________________,</w:t>
      </w:r>
    </w:p>
    <w:p w14:paraId="4690CA89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3BB6BF0A" w14:textId="77777777"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e-mail ___________________________________________________________________________________,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6CCBB13B" w14:textId="77777777" w:rsidR="000E3EEF" w:rsidRDefault="000E3EEF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5D5B1307" w14:textId="77777777" w:rsidR="000E3EEF" w:rsidRDefault="000E3EEF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Premesso che: </w:t>
      </w:r>
    </w:p>
    <w:p w14:paraId="09F5D148" w14:textId="77777777" w:rsidR="000E3EEF" w:rsidRDefault="000E3EEF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366A738D" w14:textId="77777777" w:rsidR="000E3EEF" w:rsidRDefault="000E3EEF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data ___________________________ il so</w:t>
      </w:r>
      <w:r w:rsidRPr="00D72655">
        <w:rPr>
          <w:rFonts w:ascii="Arial" w:hAnsi="Arial" w:cs="Arial"/>
          <w:sz w:val="18"/>
          <w:szCs w:val="18"/>
        </w:rPr>
        <w:t xml:space="preserve">ttoscritto </w:t>
      </w:r>
      <w:r>
        <w:rPr>
          <w:rFonts w:ascii="Arial" w:hAnsi="Arial" w:cs="Arial"/>
          <w:sz w:val="18"/>
          <w:szCs w:val="18"/>
        </w:rPr>
        <w:t xml:space="preserve">ha presentato “domanda di accesso generalizzato”, secondo l’articolo 5 del decreto di cui all’epigrafe, </w:t>
      </w:r>
      <w:r w:rsidRPr="000E3EEF">
        <w:rPr>
          <w:rFonts w:ascii="Arial" w:hAnsi="Arial" w:cs="Arial"/>
          <w:b/>
          <w:sz w:val="18"/>
          <w:szCs w:val="18"/>
        </w:rPr>
        <w:t xml:space="preserve">domanda che in copia </w:t>
      </w:r>
      <w:r>
        <w:rPr>
          <w:rFonts w:ascii="Arial" w:hAnsi="Arial" w:cs="Arial"/>
          <w:b/>
          <w:sz w:val="18"/>
          <w:szCs w:val="18"/>
        </w:rPr>
        <w:t xml:space="preserve">si </w:t>
      </w:r>
      <w:r w:rsidRPr="000E3EEF">
        <w:rPr>
          <w:rFonts w:ascii="Arial" w:hAnsi="Arial" w:cs="Arial"/>
          <w:b/>
          <w:sz w:val="18"/>
          <w:szCs w:val="18"/>
        </w:rPr>
        <w:t>allega</w:t>
      </w:r>
      <w:r>
        <w:rPr>
          <w:rFonts w:ascii="Arial" w:hAnsi="Arial" w:cs="Arial"/>
          <w:sz w:val="18"/>
          <w:szCs w:val="18"/>
        </w:rPr>
        <w:t xml:space="preserve">;   </w:t>
      </w:r>
    </w:p>
    <w:p w14:paraId="2CDFAB23" w14:textId="77777777" w:rsidR="000E3EEF" w:rsidRDefault="000E3EEF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esaminata la suddetta domanda, l’ufficio competente</w:t>
      </w:r>
      <w:r w:rsidR="00AE3000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AE3000">
        <w:rPr>
          <w:rFonts w:ascii="Arial" w:hAnsi="Arial" w:cs="Arial"/>
          <w:sz w:val="18"/>
          <w:szCs w:val="18"/>
        </w:rPr>
        <w:t>flaggare</w:t>
      </w:r>
      <w:proofErr w:type="spellEnd"/>
      <w:r w:rsidR="00AE300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1BB51910" w14:textId="77777777" w:rsidR="00AE3000" w:rsidRDefault="00AE3000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D8F28E6" w14:textId="77777777" w:rsidR="000E3EEF" w:rsidRPr="000E3EEF" w:rsidRDefault="000E3EEF" w:rsidP="00AE3000">
      <w:pPr>
        <w:pStyle w:val="Paragrafoelenco"/>
        <w:numPr>
          <w:ilvl w:val="0"/>
          <w:numId w:val="19"/>
        </w:num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0E3EEF">
        <w:rPr>
          <w:rFonts w:ascii="Arial" w:hAnsi="Arial" w:cs="Arial"/>
          <w:sz w:val="18"/>
          <w:szCs w:val="18"/>
        </w:rPr>
        <w:t>non ha risposto</w:t>
      </w:r>
      <w:r>
        <w:rPr>
          <w:rFonts w:ascii="Arial" w:hAnsi="Arial" w:cs="Arial"/>
          <w:sz w:val="18"/>
          <w:szCs w:val="18"/>
        </w:rPr>
        <w:t>, nonostante il termine per provvedere sia di trenta giorni</w:t>
      </w:r>
      <w:r w:rsidRPr="000E3EEF">
        <w:rPr>
          <w:rFonts w:ascii="Arial" w:hAnsi="Arial" w:cs="Arial"/>
          <w:sz w:val="18"/>
          <w:szCs w:val="18"/>
        </w:rPr>
        <w:t>;</w:t>
      </w:r>
    </w:p>
    <w:p w14:paraId="4820A7DE" w14:textId="77777777" w:rsidR="000E3EEF" w:rsidRPr="000E3EEF" w:rsidRDefault="000E3EEF" w:rsidP="00AE3000">
      <w:pPr>
        <w:pStyle w:val="Paragrafoelenco"/>
        <w:numPr>
          <w:ilvl w:val="0"/>
          <w:numId w:val="19"/>
        </w:num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0E3EEF">
        <w:rPr>
          <w:rFonts w:ascii="Arial" w:hAnsi="Arial" w:cs="Arial"/>
          <w:sz w:val="18"/>
          <w:szCs w:val="18"/>
        </w:rPr>
        <w:t xml:space="preserve">ha rifiutato l’accesso con il </w:t>
      </w:r>
      <w:r w:rsidRPr="000E3EEF">
        <w:rPr>
          <w:rFonts w:ascii="Arial" w:hAnsi="Arial" w:cs="Arial"/>
          <w:b/>
          <w:sz w:val="18"/>
          <w:szCs w:val="18"/>
        </w:rPr>
        <w:t>provvedimento che in copia si allega;</w:t>
      </w:r>
      <w:r w:rsidRPr="000E3EEF">
        <w:rPr>
          <w:rFonts w:ascii="Arial" w:hAnsi="Arial" w:cs="Arial"/>
          <w:sz w:val="18"/>
          <w:szCs w:val="18"/>
        </w:rPr>
        <w:t xml:space="preserve"> </w:t>
      </w:r>
    </w:p>
    <w:p w14:paraId="27D4BED9" w14:textId="77777777" w:rsidR="00AE3000" w:rsidRDefault="000E3EEF" w:rsidP="00AE3000">
      <w:pPr>
        <w:pStyle w:val="Paragrafoelenco"/>
        <w:numPr>
          <w:ilvl w:val="0"/>
          <w:numId w:val="19"/>
        </w:num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0E3EEF">
        <w:rPr>
          <w:rFonts w:ascii="Arial" w:hAnsi="Arial" w:cs="Arial"/>
          <w:sz w:val="18"/>
          <w:szCs w:val="18"/>
        </w:rPr>
        <w:t xml:space="preserve">ha differito l’accesso con il </w:t>
      </w:r>
      <w:r w:rsidRPr="00AE3000">
        <w:rPr>
          <w:rFonts w:ascii="Arial" w:hAnsi="Arial" w:cs="Arial"/>
          <w:b/>
          <w:sz w:val="18"/>
          <w:szCs w:val="18"/>
        </w:rPr>
        <w:t>provvedimento che in copia si allega</w:t>
      </w:r>
      <w:r w:rsidRPr="000E3EEF">
        <w:rPr>
          <w:rFonts w:ascii="Arial" w:hAnsi="Arial" w:cs="Arial"/>
          <w:sz w:val="18"/>
          <w:szCs w:val="18"/>
        </w:rPr>
        <w:t xml:space="preserve">; </w:t>
      </w:r>
    </w:p>
    <w:p w14:paraId="27AA6473" w14:textId="77777777" w:rsidR="00AE3000" w:rsidRDefault="00AE3000" w:rsidP="00AE3000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4EDC4C8B" w14:textId="77777777" w:rsidR="000E3EEF" w:rsidRDefault="000E3EEF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sz w:val="18"/>
          <w:szCs w:val="18"/>
        </w:rPr>
        <w:t xml:space="preserve">ciò premesso, il sottoscritto, ai sensi del comma 6 dell’articolo 5 del decreto legislativo 33/2013, </w:t>
      </w:r>
      <w:r w:rsidR="00AE3000">
        <w:rPr>
          <w:rFonts w:ascii="Arial" w:hAnsi="Arial" w:cs="Arial"/>
          <w:sz w:val="18"/>
          <w:szCs w:val="18"/>
        </w:rPr>
        <w:t>che “n</w:t>
      </w:r>
      <w:r w:rsidRPr="000E3EEF">
        <w:rPr>
          <w:rFonts w:ascii="Arial" w:hAnsi="Arial" w:cs="Arial"/>
          <w:sz w:val="18"/>
          <w:szCs w:val="18"/>
        </w:rPr>
        <w:t>ei casi di diniego totale o parziale dell'accesso o di mancata risposta entro il termine</w:t>
      </w:r>
      <w:r w:rsidR="00AE3000">
        <w:rPr>
          <w:rFonts w:ascii="Arial" w:hAnsi="Arial" w:cs="Arial"/>
          <w:sz w:val="18"/>
          <w:szCs w:val="18"/>
        </w:rPr>
        <w:t xml:space="preserve">” consente al </w:t>
      </w:r>
      <w:r w:rsidRPr="000E3EEF">
        <w:rPr>
          <w:rFonts w:ascii="Arial" w:hAnsi="Arial" w:cs="Arial"/>
          <w:sz w:val="18"/>
          <w:szCs w:val="18"/>
        </w:rPr>
        <w:t xml:space="preserve">richiedente </w:t>
      </w:r>
      <w:r w:rsidR="00AE3000">
        <w:rPr>
          <w:rFonts w:ascii="Arial" w:hAnsi="Arial" w:cs="Arial"/>
          <w:sz w:val="18"/>
          <w:szCs w:val="18"/>
        </w:rPr>
        <w:t>di pr</w:t>
      </w:r>
      <w:r w:rsidRPr="000E3EEF">
        <w:rPr>
          <w:rFonts w:ascii="Arial" w:hAnsi="Arial" w:cs="Arial"/>
          <w:sz w:val="18"/>
          <w:szCs w:val="18"/>
        </w:rPr>
        <w:t xml:space="preserve">esentare </w:t>
      </w:r>
      <w:r w:rsidR="00AE3000">
        <w:rPr>
          <w:rFonts w:ascii="Arial" w:hAnsi="Arial" w:cs="Arial"/>
          <w:sz w:val="18"/>
          <w:szCs w:val="18"/>
        </w:rPr>
        <w:t>“</w:t>
      </w:r>
      <w:r w:rsidRPr="000E3EEF">
        <w:rPr>
          <w:rFonts w:ascii="Arial" w:hAnsi="Arial" w:cs="Arial"/>
          <w:sz w:val="18"/>
          <w:szCs w:val="18"/>
        </w:rPr>
        <w:t>richiesta di riesame al responsabile della prevenzione della corruzione e della trasparenza</w:t>
      </w:r>
      <w:r w:rsidR="00AE3000">
        <w:rPr>
          <w:rFonts w:ascii="Arial" w:hAnsi="Arial" w:cs="Arial"/>
          <w:sz w:val="18"/>
          <w:szCs w:val="18"/>
        </w:rPr>
        <w:t>”</w:t>
      </w:r>
      <w:r w:rsidRPr="000E3EEF">
        <w:rPr>
          <w:rFonts w:ascii="Arial" w:hAnsi="Arial" w:cs="Arial"/>
          <w:sz w:val="18"/>
          <w:szCs w:val="18"/>
        </w:rPr>
        <w:t>,</w:t>
      </w:r>
    </w:p>
    <w:p w14:paraId="1849EACF" w14:textId="77777777" w:rsidR="007D3E0A" w:rsidRDefault="007D3E0A" w:rsidP="007D3E0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71563F" w14:textId="0B3556A7" w:rsidR="00622DDF" w:rsidRPr="007D3E0A" w:rsidRDefault="00622DDF" w:rsidP="007D3E0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D3E0A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33C11263" w14:textId="77777777" w:rsidR="007D3E0A" w:rsidRDefault="007D3E0A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3B06A25A" w14:textId="66C1CC22" w:rsidR="00AE3000" w:rsidRDefault="00AE3000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riesame della domanda di accesso per le seguenti motivazioni: </w:t>
      </w:r>
    </w:p>
    <w:p w14:paraId="088F2D17" w14:textId="77777777" w:rsidR="00AE3000" w:rsidRDefault="00AE3000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77C18F63" w14:textId="77777777" w:rsidR="004D3CB4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141EB2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7A6C678" w14:textId="77777777" w:rsidR="00622DDF" w:rsidRDefault="00141EB2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</w:t>
      </w:r>
      <w:r w:rsidR="004D3CB4"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14:paraId="3418CD06" w14:textId="77777777" w:rsidR="00622DDF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141EB2">
        <w:rPr>
          <w:rFonts w:ascii="Arial" w:hAnsi="Arial" w:cs="Arial"/>
          <w:sz w:val="18"/>
          <w:szCs w:val="18"/>
        </w:rPr>
        <w:t>__</w:t>
      </w:r>
    </w:p>
    <w:p w14:paraId="367E3A71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141EB2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394E408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</w:t>
      </w:r>
    </w:p>
    <w:p w14:paraId="21FCDEB9" w14:textId="77777777"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141EB2">
        <w:rPr>
          <w:rFonts w:ascii="Arial" w:hAnsi="Arial" w:cs="Arial"/>
          <w:sz w:val="18"/>
          <w:szCs w:val="18"/>
        </w:rPr>
        <w:t>__</w:t>
      </w:r>
    </w:p>
    <w:p w14:paraId="1F1F34B2" w14:textId="10EB383C" w:rsidR="007D3E0A" w:rsidRDefault="007D3E0A">
      <w:pPr>
        <w:spacing w:before="120" w:line="360" w:lineRule="auto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2AD9083A" w14:textId="77777777" w:rsidR="007D3E0A" w:rsidRDefault="007D3E0A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CF9348C" w14:textId="2BEC30F7" w:rsidR="00F7621F" w:rsidRPr="00AE3000" w:rsidRDefault="00F7621F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b/>
          <w:sz w:val="18"/>
          <w:szCs w:val="18"/>
        </w:rPr>
        <w:t>Chiede</w:t>
      </w:r>
      <w:r w:rsidR="00AE3000">
        <w:rPr>
          <w:rFonts w:ascii="Arial" w:hAnsi="Arial" w:cs="Arial"/>
          <w:b/>
          <w:sz w:val="18"/>
          <w:szCs w:val="18"/>
        </w:rPr>
        <w:t>,</w:t>
      </w:r>
      <w:r w:rsidR="00AE3000">
        <w:rPr>
          <w:rFonts w:ascii="Arial" w:hAnsi="Arial" w:cs="Arial"/>
          <w:sz w:val="18"/>
          <w:szCs w:val="18"/>
        </w:rPr>
        <w:t xml:space="preserve"> inoltre, che la</w:t>
      </w:r>
      <w:r w:rsidRPr="00AE3000">
        <w:rPr>
          <w:rFonts w:ascii="Arial" w:hAnsi="Arial" w:cs="Arial"/>
          <w:sz w:val="18"/>
          <w:szCs w:val="18"/>
        </w:rPr>
        <w:t xml:space="preserve"> documentazione sia resa disponibile (</w:t>
      </w:r>
      <w:proofErr w:type="spellStart"/>
      <w:r w:rsidR="00AE3000" w:rsidRPr="00AE3000">
        <w:rPr>
          <w:rFonts w:ascii="Arial" w:hAnsi="Arial" w:cs="Arial"/>
          <w:i/>
          <w:sz w:val="18"/>
          <w:szCs w:val="18"/>
        </w:rPr>
        <w:t>flaggare</w:t>
      </w:r>
      <w:proofErr w:type="spellEnd"/>
      <w:r w:rsidRPr="00AE3000">
        <w:rPr>
          <w:rFonts w:ascii="Arial" w:hAnsi="Arial" w:cs="Arial"/>
          <w:i/>
          <w:sz w:val="18"/>
          <w:szCs w:val="18"/>
        </w:rPr>
        <w:t xml:space="preserve"> la modalità scelta</w:t>
      </w:r>
      <w:r w:rsidRPr="00AE3000">
        <w:rPr>
          <w:rFonts w:ascii="Arial" w:hAnsi="Arial" w:cs="Arial"/>
          <w:sz w:val="18"/>
          <w:szCs w:val="18"/>
        </w:rPr>
        <w:t>):</w:t>
      </w:r>
    </w:p>
    <w:p w14:paraId="7F61DACA" w14:textId="77777777" w:rsidR="00F7621F" w:rsidRPr="00AE3000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sz w:val="18"/>
          <w:szCs w:val="18"/>
        </w:rPr>
        <w:t xml:space="preserve">mediante inoltro a mezzo di posta elettronica semplice; </w:t>
      </w:r>
    </w:p>
    <w:p w14:paraId="68136201" w14:textId="77777777" w:rsidR="00F7621F" w:rsidRPr="00AE3000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sz w:val="18"/>
          <w:szCs w:val="18"/>
        </w:rPr>
        <w:t>mediante inoltr</w:t>
      </w:r>
      <w:r w:rsidR="00141EB2">
        <w:rPr>
          <w:rFonts w:ascii="Arial" w:hAnsi="Arial" w:cs="Arial"/>
          <w:sz w:val="18"/>
          <w:szCs w:val="18"/>
        </w:rPr>
        <w:t>o</w:t>
      </w:r>
      <w:r w:rsidRPr="00AE3000">
        <w:rPr>
          <w:rFonts w:ascii="Arial" w:hAnsi="Arial" w:cs="Arial"/>
          <w:sz w:val="18"/>
          <w:szCs w:val="18"/>
        </w:rPr>
        <w:t xml:space="preserve"> a mezzo di posta elettronica certificata (PEC); </w:t>
      </w:r>
    </w:p>
    <w:p w14:paraId="4AA3AC7C" w14:textId="77777777" w:rsidR="00F7621F" w:rsidRPr="00AE3000" w:rsidRDefault="00F7621F" w:rsidP="007D3E0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sz w:val="18"/>
          <w:szCs w:val="18"/>
        </w:rPr>
        <w:t xml:space="preserve">presso gli uffici dell’ente, </w:t>
      </w:r>
      <w:r w:rsidRPr="007D3E0A">
        <w:rPr>
          <w:rFonts w:asciiTheme="minorHAnsi" w:hAnsiTheme="minorHAnsi" w:cstheme="minorHAnsi"/>
          <w:b/>
          <w:bCs/>
          <w:sz w:val="20"/>
          <w:szCs w:val="20"/>
        </w:rPr>
        <w:t>durante</w:t>
      </w:r>
      <w:r w:rsidRPr="00AE3000">
        <w:rPr>
          <w:rFonts w:ascii="Arial" w:hAnsi="Arial" w:cs="Arial"/>
          <w:sz w:val="18"/>
          <w:szCs w:val="18"/>
        </w:rPr>
        <w:t xml:space="preserve"> gli orari di apertura (</w:t>
      </w:r>
      <w:r w:rsidRPr="00AE3000">
        <w:rPr>
          <w:rFonts w:ascii="Arial" w:hAnsi="Arial" w:cs="Arial"/>
          <w:i/>
          <w:sz w:val="18"/>
          <w:szCs w:val="18"/>
        </w:rPr>
        <w:t>consegna a mano</w:t>
      </w:r>
      <w:r w:rsidRPr="00AE3000">
        <w:rPr>
          <w:rFonts w:ascii="Arial" w:hAnsi="Arial" w:cs="Arial"/>
          <w:sz w:val="18"/>
          <w:szCs w:val="18"/>
        </w:rPr>
        <w:t xml:space="preserve">); </w:t>
      </w:r>
    </w:p>
    <w:p w14:paraId="041CEF03" w14:textId="7A2EB720" w:rsidR="006C3BA6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3000">
        <w:rPr>
          <w:rFonts w:ascii="Arial" w:hAnsi="Arial" w:cs="Arial"/>
          <w:sz w:val="18"/>
          <w:szCs w:val="18"/>
        </w:rPr>
        <w:t>a mezzo di servizio postale, all’indirizzo sopra indicato (</w:t>
      </w:r>
      <w:r w:rsidRPr="00AE3000">
        <w:rPr>
          <w:rFonts w:ascii="Arial" w:hAnsi="Arial" w:cs="Arial"/>
          <w:i/>
          <w:sz w:val="18"/>
          <w:szCs w:val="18"/>
        </w:rPr>
        <w:t>nel caso anticipa le spese di spedizione quantificate forfetariamente in euro 5</w:t>
      </w:r>
      <w:r w:rsidRPr="00AE3000">
        <w:rPr>
          <w:rFonts w:ascii="Arial" w:hAnsi="Arial" w:cs="Arial"/>
          <w:sz w:val="18"/>
          <w:szCs w:val="18"/>
        </w:rPr>
        <w:t xml:space="preserve">).  </w:t>
      </w:r>
    </w:p>
    <w:p w14:paraId="6D3443D4" w14:textId="77777777" w:rsidR="007D3E0A" w:rsidRPr="00AE3000" w:rsidRDefault="007D3E0A" w:rsidP="007D3E0A">
      <w:pPr>
        <w:pStyle w:val="Paragrafoelenco"/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509F106" w14:textId="77777777" w:rsidR="00007182" w:rsidRPr="007D3E0A" w:rsidRDefault="00205A91" w:rsidP="007D3E0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Dichiara</w:t>
      </w:r>
      <w:r w:rsidRPr="007D3E0A">
        <w:rPr>
          <w:rFonts w:ascii="Arial" w:hAnsi="Arial" w:cs="Arial"/>
          <w:b/>
          <w:sz w:val="18"/>
          <w:szCs w:val="18"/>
        </w:rPr>
        <w:t xml:space="preserve"> </w:t>
      </w:r>
      <w:r w:rsidR="00007182" w:rsidRPr="007D3E0A">
        <w:rPr>
          <w:rFonts w:ascii="Arial" w:hAnsi="Arial" w:cs="Arial"/>
          <w:bCs/>
          <w:sz w:val="18"/>
          <w:szCs w:val="18"/>
        </w:rPr>
        <w:t xml:space="preserve">di essere a conoscenza del contenuto dell’articolo 5-bis del decreto legislativo 33/2013 (modificato dal decreto 97/2016) per il quale: </w:t>
      </w:r>
    </w:p>
    <w:p w14:paraId="49705017" w14:textId="77777777" w:rsid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 xml:space="preserve">'accesso civico è rifiutato se il diniego è necessario per evitare un pregiudizio concreto alla </w:t>
      </w:r>
      <w:r>
        <w:rPr>
          <w:rFonts w:ascii="Arial" w:hAnsi="Arial" w:cs="Arial"/>
          <w:sz w:val="18"/>
          <w:szCs w:val="18"/>
        </w:rPr>
        <w:t>s</w:t>
      </w:r>
      <w:r w:rsidRPr="00007182">
        <w:rPr>
          <w:rFonts w:ascii="Arial" w:hAnsi="Arial" w:cs="Arial"/>
          <w:sz w:val="18"/>
          <w:szCs w:val="18"/>
        </w:rPr>
        <w:t>icurezz</w:t>
      </w:r>
      <w:r>
        <w:rPr>
          <w:rFonts w:ascii="Arial" w:hAnsi="Arial" w:cs="Arial"/>
          <w:sz w:val="18"/>
          <w:szCs w:val="18"/>
        </w:rPr>
        <w:t>a pubblica e all'ordine pubblico, alla sicurezza nazionale, all</w:t>
      </w:r>
      <w:r w:rsidRPr="0000718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difesa e alle questioni militari, alle relazioni internazionali, al</w:t>
      </w:r>
      <w:r w:rsidRPr="00007182">
        <w:rPr>
          <w:rFonts w:ascii="Arial" w:hAnsi="Arial" w:cs="Arial"/>
          <w:sz w:val="18"/>
          <w:szCs w:val="18"/>
        </w:rPr>
        <w:t xml:space="preserve">la politica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>la stabilità finanz</w:t>
      </w:r>
      <w:r>
        <w:rPr>
          <w:rFonts w:ascii="Arial" w:hAnsi="Arial" w:cs="Arial"/>
          <w:sz w:val="18"/>
          <w:szCs w:val="18"/>
        </w:rPr>
        <w:t>iaria ed economica dello Stato, al</w:t>
      </w:r>
      <w:r w:rsidRPr="00007182">
        <w:rPr>
          <w:rFonts w:ascii="Arial" w:hAnsi="Arial" w:cs="Arial"/>
          <w:sz w:val="18"/>
          <w:szCs w:val="18"/>
        </w:rPr>
        <w:t>la conduzione di indagini sui re</w:t>
      </w:r>
      <w:r>
        <w:rPr>
          <w:rFonts w:ascii="Arial" w:hAnsi="Arial" w:cs="Arial"/>
          <w:sz w:val="18"/>
          <w:szCs w:val="18"/>
        </w:rPr>
        <w:t>ati e al loro perseguimento,</w:t>
      </w:r>
      <w:r w:rsidR="002A7B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 </w:t>
      </w:r>
      <w:r w:rsidRPr="00007182">
        <w:rPr>
          <w:rFonts w:ascii="Arial" w:hAnsi="Arial" w:cs="Arial"/>
          <w:sz w:val="18"/>
          <w:szCs w:val="18"/>
        </w:rPr>
        <w:t>regolare sv</w:t>
      </w:r>
      <w:r>
        <w:rPr>
          <w:rFonts w:ascii="Arial" w:hAnsi="Arial" w:cs="Arial"/>
          <w:sz w:val="18"/>
          <w:szCs w:val="18"/>
        </w:rPr>
        <w:t xml:space="preserve">olgimento di attività ispettive; </w:t>
      </w:r>
    </w:p>
    <w:p w14:paraId="74BD652F" w14:textId="0AA0FF65" w:rsid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>'accesso è altresì rifiutato se il diniego è necessario per evitare un pregiudizio concreto alla protezione dei dati personali, in conformità con la dis</w:t>
      </w:r>
      <w:r>
        <w:rPr>
          <w:rFonts w:ascii="Arial" w:hAnsi="Arial" w:cs="Arial"/>
          <w:sz w:val="18"/>
          <w:szCs w:val="18"/>
        </w:rPr>
        <w:t xml:space="preserve">ciplina legislativa in materia, alla </w:t>
      </w:r>
      <w:r w:rsidRPr="00007182">
        <w:rPr>
          <w:rFonts w:ascii="Arial" w:hAnsi="Arial" w:cs="Arial"/>
          <w:sz w:val="18"/>
          <w:szCs w:val="18"/>
        </w:rPr>
        <w:t xml:space="preserve">libertà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>segretezza della corrispondenza, a</w:t>
      </w:r>
      <w:r w:rsidRPr="00007182">
        <w:rPr>
          <w:rFonts w:ascii="Arial" w:hAnsi="Arial" w:cs="Arial"/>
          <w:sz w:val="18"/>
          <w:szCs w:val="18"/>
        </w:rPr>
        <w:t>gli interessi economici e commerciali di una persona fisica o giuridica, ivi compresi la proprietà intellettuale, il diritto d'autore e i segreti commerciali.</w:t>
      </w:r>
    </w:p>
    <w:p w14:paraId="5D728142" w14:textId="77777777" w:rsidR="007D3E0A" w:rsidRPr="00007182" w:rsidRDefault="007D3E0A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20DFAC52" w14:textId="77777777" w:rsidR="00007182" w:rsidRPr="007D3E0A" w:rsidRDefault="00205A91" w:rsidP="007D3E0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Dichiara</w:t>
      </w:r>
      <w:r w:rsidRPr="007D3E0A">
        <w:rPr>
          <w:rFonts w:ascii="Arial" w:hAnsi="Arial" w:cs="Arial"/>
          <w:b/>
          <w:sz w:val="18"/>
          <w:szCs w:val="18"/>
        </w:rPr>
        <w:t xml:space="preserve"> </w:t>
      </w:r>
      <w:r w:rsidRPr="007D3E0A">
        <w:rPr>
          <w:rFonts w:ascii="Arial" w:hAnsi="Arial" w:cs="Arial"/>
          <w:bCs/>
          <w:sz w:val="18"/>
          <w:szCs w:val="18"/>
        </w:rPr>
        <w:t>di essere a conoscenza del contenuto dell’articolo 5, comma 5, del decreto legislativo 33/2013 (modificato dal decreto 97/2016) per il quale:</w:t>
      </w:r>
    </w:p>
    <w:p w14:paraId="3FE27D29" w14:textId="77777777"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205A91">
        <w:rPr>
          <w:rFonts w:ascii="Arial" w:hAnsi="Arial" w:cs="Arial"/>
          <w:sz w:val="18"/>
          <w:szCs w:val="18"/>
        </w:rPr>
        <w:t xml:space="preserve">'amministrazione cui è indirizzata la richiesta di accesso, se individua soggetti controinteressati, è tenuta a dare comunicazione agli stessi, mediante invio di copia con raccomandata con avviso di ricevimento, o per via telematica per coloro che abbiano consentito tale forma di comunicazione. </w:t>
      </w:r>
    </w:p>
    <w:p w14:paraId="6EE870A6" w14:textId="77777777"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05A91">
        <w:rPr>
          <w:rFonts w:ascii="Arial" w:hAnsi="Arial" w:cs="Arial"/>
          <w:sz w:val="18"/>
          <w:szCs w:val="18"/>
        </w:rPr>
        <w:t>Entro dieci giorni dalla ricezione della comunicazione, i controinteressati possono presentare una motivata opposizione, anche per via telematica, alla richiesta di accesso.</w:t>
      </w:r>
    </w:p>
    <w:p w14:paraId="66367994" w14:textId="77777777" w:rsidR="00007182" w:rsidRDefault="00007182" w:rsidP="0000718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2E3048C" w14:textId="77777777" w:rsidR="002A7B2E" w:rsidRPr="00007182" w:rsidRDefault="002A7B2E" w:rsidP="0000718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____________________________________</w:t>
      </w:r>
    </w:p>
    <w:p w14:paraId="6A324A45" w14:textId="77777777" w:rsidR="00F7621F" w:rsidRPr="00991FA5" w:rsidRDefault="00F7621F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65829FC" w14:textId="77777777" w:rsidR="002E60D3" w:rsidRDefault="002E60D3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1F4F781F" w14:textId="77777777" w:rsidR="000351F1" w:rsidRPr="00991FA5" w:rsidRDefault="000351F1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i/>
          <w:sz w:val="18"/>
          <w:szCs w:val="18"/>
        </w:rPr>
        <w:t>(firma)</w:t>
      </w:r>
      <w:r w:rsidRPr="00991FA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46C0135B" w14:textId="77777777" w:rsidR="000351F1" w:rsidRPr="00991FA5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51B35895" w14:textId="77777777" w:rsidR="000351F1" w:rsidRPr="00991FA5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  <w:sz w:val="18"/>
          <w:szCs w:val="18"/>
        </w:rPr>
      </w:pPr>
    </w:p>
    <w:p w14:paraId="685A33C1" w14:textId="77777777" w:rsidR="00B460B5" w:rsidRPr="00991FA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sectPr w:rsidR="00B460B5" w:rsidRPr="00991FA5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D858B" w14:textId="77777777" w:rsidR="00CF5616" w:rsidRDefault="00CF5616" w:rsidP="00141EB2">
      <w:r>
        <w:separator/>
      </w:r>
    </w:p>
  </w:endnote>
  <w:endnote w:type="continuationSeparator" w:id="0">
    <w:p w14:paraId="5735D977" w14:textId="77777777" w:rsidR="00CF5616" w:rsidRDefault="00CF5616" w:rsidP="0014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1776F" w14:textId="77777777" w:rsidR="00CF5616" w:rsidRDefault="00CF5616" w:rsidP="00141EB2">
      <w:r>
        <w:separator/>
      </w:r>
    </w:p>
  </w:footnote>
  <w:footnote w:type="continuationSeparator" w:id="0">
    <w:p w14:paraId="02BEFF9F" w14:textId="77777777" w:rsidR="00CF5616" w:rsidRDefault="00CF5616" w:rsidP="0014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DD6E6F"/>
    <w:multiLevelType w:val="hybridMultilevel"/>
    <w:tmpl w:val="F3D03E5A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42A7"/>
    <w:multiLevelType w:val="hybridMultilevel"/>
    <w:tmpl w:val="74DA2A5A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3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8"/>
  </w:num>
  <w:num w:numId="5">
    <w:abstractNumId w:val="12"/>
  </w:num>
  <w:num w:numId="6">
    <w:abstractNumId w:val="0"/>
  </w:num>
  <w:num w:numId="7">
    <w:abstractNumId w:val="7"/>
  </w:num>
  <w:num w:numId="8">
    <w:abstractNumId w:val="5"/>
  </w:num>
  <w:num w:numId="9">
    <w:abstractNumId w:val="18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07182"/>
    <w:rsid w:val="000351F1"/>
    <w:rsid w:val="000648CA"/>
    <w:rsid w:val="000E3EEF"/>
    <w:rsid w:val="0011645E"/>
    <w:rsid w:val="00133F0C"/>
    <w:rsid w:val="00141EB2"/>
    <w:rsid w:val="001571C7"/>
    <w:rsid w:val="00157D10"/>
    <w:rsid w:val="00175122"/>
    <w:rsid w:val="001D28FB"/>
    <w:rsid w:val="002059EB"/>
    <w:rsid w:val="00205A91"/>
    <w:rsid w:val="00215AC1"/>
    <w:rsid w:val="00216A8F"/>
    <w:rsid w:val="00254300"/>
    <w:rsid w:val="002A7B2E"/>
    <w:rsid w:val="002B65FA"/>
    <w:rsid w:val="002E60D3"/>
    <w:rsid w:val="002F586C"/>
    <w:rsid w:val="00341FC0"/>
    <w:rsid w:val="003632C6"/>
    <w:rsid w:val="00453CFC"/>
    <w:rsid w:val="00454100"/>
    <w:rsid w:val="004C3EAF"/>
    <w:rsid w:val="004D3CB4"/>
    <w:rsid w:val="004E1B01"/>
    <w:rsid w:val="00523074"/>
    <w:rsid w:val="0053275B"/>
    <w:rsid w:val="005439B5"/>
    <w:rsid w:val="005722EF"/>
    <w:rsid w:val="005815C8"/>
    <w:rsid w:val="005A2E9F"/>
    <w:rsid w:val="005B3E3E"/>
    <w:rsid w:val="00607F76"/>
    <w:rsid w:val="00622DDF"/>
    <w:rsid w:val="00690BE2"/>
    <w:rsid w:val="00691070"/>
    <w:rsid w:val="006C3BA6"/>
    <w:rsid w:val="006E5F96"/>
    <w:rsid w:val="00736184"/>
    <w:rsid w:val="007615D8"/>
    <w:rsid w:val="007D3E0A"/>
    <w:rsid w:val="007E66C2"/>
    <w:rsid w:val="007F05CC"/>
    <w:rsid w:val="008621EC"/>
    <w:rsid w:val="00866CC7"/>
    <w:rsid w:val="008E506D"/>
    <w:rsid w:val="00904DA0"/>
    <w:rsid w:val="00981244"/>
    <w:rsid w:val="00991FA5"/>
    <w:rsid w:val="00AB2822"/>
    <w:rsid w:val="00AD1915"/>
    <w:rsid w:val="00AD66F8"/>
    <w:rsid w:val="00AE3000"/>
    <w:rsid w:val="00B33270"/>
    <w:rsid w:val="00B460B5"/>
    <w:rsid w:val="00BD42D1"/>
    <w:rsid w:val="00BD4559"/>
    <w:rsid w:val="00C13FC0"/>
    <w:rsid w:val="00C43C05"/>
    <w:rsid w:val="00C47BB9"/>
    <w:rsid w:val="00CB723C"/>
    <w:rsid w:val="00CC5407"/>
    <w:rsid w:val="00CF5616"/>
    <w:rsid w:val="00D82128"/>
    <w:rsid w:val="00DC4EA4"/>
    <w:rsid w:val="00E30E35"/>
    <w:rsid w:val="00F133CB"/>
    <w:rsid w:val="00F165BF"/>
    <w:rsid w:val="00F32C83"/>
    <w:rsid w:val="00F34EA8"/>
    <w:rsid w:val="00F7621F"/>
    <w:rsid w:val="00F8690C"/>
    <w:rsid w:val="00F96F43"/>
    <w:rsid w:val="00FB42B1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D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2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21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rovvr0">
    <w:name w:val="provv_r0"/>
    <w:basedOn w:val="Normale"/>
    <w:rsid w:val="00007182"/>
    <w:pPr>
      <w:spacing w:before="100" w:beforeAutospacing="1" w:after="100" w:afterAutospacing="1"/>
    </w:pPr>
  </w:style>
  <w:style w:type="character" w:customStyle="1" w:styleId="provvnumcomma">
    <w:name w:val="provv_numcomma"/>
    <w:basedOn w:val="Carpredefinitoparagrafo"/>
    <w:rsid w:val="00007182"/>
  </w:style>
  <w:style w:type="paragraph" w:styleId="Intestazione">
    <w:name w:val="header"/>
    <w:basedOn w:val="Normale"/>
    <w:link w:val="IntestazioneCarattere"/>
    <w:uiPriority w:val="99"/>
    <w:unhideWhenUsed/>
    <w:rsid w:val="00141E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1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EB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eon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2020-01-13T15:47:00Z</dcterms:created>
  <dcterms:modified xsi:type="dcterms:W3CDTF">2024-11-27T10:38:00Z</dcterms:modified>
</cp:coreProperties>
</file>